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68E" w:rsidRPr="00261967" w:rsidRDefault="00937128" w:rsidP="0070168E">
      <w:pPr>
        <w:widowControl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auto"/>
        </w:rPr>
      </w:pPr>
      <w:bookmarkStart w:id="0" w:name="bookmark0"/>
      <w:r w:rsidRPr="00261967">
        <w:rPr>
          <w:rFonts w:ascii="Times New Roman" w:eastAsia="Times New Roman" w:hAnsi="Times New Roman" w:cs="Times New Roman"/>
          <w:b/>
          <w:color w:val="auto"/>
        </w:rPr>
        <w:t xml:space="preserve">ГОСУДАРСТВЕННОЕ БЮДЖЕТНОЕ УЧЕРЕЖДЕНИЕ </w:t>
      </w:r>
      <w:r w:rsidR="002B1B04">
        <w:rPr>
          <w:rFonts w:ascii="Times New Roman" w:eastAsia="Times New Roman" w:hAnsi="Times New Roman" w:cs="Times New Roman"/>
          <w:b/>
          <w:color w:val="auto"/>
        </w:rPr>
        <w:t>ГОРОДА</w:t>
      </w:r>
      <w:r w:rsidRPr="00261967">
        <w:rPr>
          <w:rFonts w:ascii="Times New Roman" w:eastAsia="Times New Roman" w:hAnsi="Times New Roman" w:cs="Times New Roman"/>
          <w:b/>
          <w:color w:val="auto"/>
        </w:rPr>
        <w:t xml:space="preserve"> МОСКВЫ</w:t>
      </w:r>
    </w:p>
    <w:p w:rsidR="0070168E" w:rsidRPr="00261967" w:rsidRDefault="00937128" w:rsidP="0070168E">
      <w:pPr>
        <w:widowControl/>
        <w:jc w:val="center"/>
        <w:outlineLvl w:val="0"/>
        <w:rPr>
          <w:rFonts w:ascii="Times New Roman" w:eastAsia="Times New Roman" w:hAnsi="Times New Roman" w:cs="Times New Roman"/>
          <w:b/>
          <w:color w:val="auto"/>
        </w:rPr>
      </w:pPr>
      <w:r w:rsidRPr="00261967">
        <w:rPr>
          <w:rFonts w:ascii="Times New Roman" w:eastAsia="Times New Roman" w:hAnsi="Times New Roman" w:cs="Times New Roman"/>
          <w:b/>
          <w:color w:val="auto"/>
        </w:rPr>
        <w:t>«ЖИЛ</w:t>
      </w:r>
      <w:r w:rsidR="00740B7B">
        <w:rPr>
          <w:rFonts w:ascii="Times New Roman" w:eastAsia="Times New Roman" w:hAnsi="Times New Roman" w:cs="Times New Roman"/>
          <w:b/>
          <w:color w:val="auto"/>
        </w:rPr>
        <w:t>И</w:t>
      </w:r>
      <w:r w:rsidRPr="00261967">
        <w:rPr>
          <w:rFonts w:ascii="Times New Roman" w:eastAsia="Times New Roman" w:hAnsi="Times New Roman" w:cs="Times New Roman"/>
          <w:b/>
          <w:color w:val="auto"/>
        </w:rPr>
        <w:t xml:space="preserve">ЩНИК </w:t>
      </w:r>
      <w:r w:rsidR="00BB38DC" w:rsidRPr="00BB38DC">
        <w:rPr>
          <w:rFonts w:ascii="Times New Roman" w:eastAsia="Times New Roman" w:hAnsi="Times New Roman" w:cs="Times New Roman"/>
          <w:b/>
          <w:color w:val="auto"/>
        </w:rPr>
        <w:t>ТАГАНСКОГО РАЙОНА</w:t>
      </w:r>
      <w:r w:rsidRPr="00261967">
        <w:rPr>
          <w:rFonts w:ascii="Times New Roman" w:eastAsia="Times New Roman" w:hAnsi="Times New Roman" w:cs="Times New Roman"/>
          <w:b/>
          <w:color w:val="auto"/>
        </w:rPr>
        <w:t>»</w:t>
      </w:r>
    </w:p>
    <w:p w:rsidR="0070168E" w:rsidRPr="00261967" w:rsidRDefault="0070168E" w:rsidP="0070168E">
      <w:pPr>
        <w:widowControl/>
        <w:jc w:val="center"/>
        <w:outlineLvl w:val="0"/>
        <w:rPr>
          <w:rFonts w:ascii="Times New Roman" w:eastAsia="Times New Roman" w:hAnsi="Times New Roman" w:cs="Times New Roman"/>
          <w:b/>
          <w:color w:val="auto"/>
        </w:rPr>
      </w:pPr>
      <w:r w:rsidRPr="00261967">
        <w:rPr>
          <w:rFonts w:ascii="Times New Roman" w:eastAsia="Times New Roman" w:hAnsi="Times New Roman" w:cs="Times New Roman"/>
          <w:b/>
          <w:color w:val="auto"/>
        </w:rPr>
        <w:t>(</w:t>
      </w:r>
      <w:r w:rsidR="00937128" w:rsidRPr="00261967">
        <w:rPr>
          <w:rFonts w:ascii="Times New Roman" w:eastAsia="Times New Roman" w:hAnsi="Times New Roman" w:cs="Times New Roman"/>
          <w:b/>
          <w:color w:val="auto"/>
        </w:rPr>
        <w:t xml:space="preserve">ГБУ «Жилищник </w:t>
      </w:r>
      <w:r w:rsidR="00BB38DC">
        <w:rPr>
          <w:rFonts w:ascii="Times New Roman" w:eastAsia="Times New Roman" w:hAnsi="Times New Roman" w:cs="Times New Roman"/>
          <w:b/>
          <w:color w:val="auto"/>
        </w:rPr>
        <w:t>Т</w:t>
      </w:r>
      <w:r w:rsidR="00BB38DC" w:rsidRPr="00BB38DC">
        <w:rPr>
          <w:rFonts w:ascii="Times New Roman" w:eastAsia="Times New Roman" w:hAnsi="Times New Roman" w:cs="Times New Roman"/>
          <w:b/>
          <w:color w:val="auto"/>
        </w:rPr>
        <w:t>аганского района</w:t>
      </w:r>
      <w:r w:rsidR="00937128" w:rsidRPr="00261967">
        <w:rPr>
          <w:rFonts w:ascii="Times New Roman" w:eastAsia="Times New Roman" w:hAnsi="Times New Roman" w:cs="Times New Roman"/>
          <w:b/>
          <w:color w:val="auto"/>
        </w:rPr>
        <w:t>»</w:t>
      </w:r>
      <w:r w:rsidRPr="00261967">
        <w:rPr>
          <w:rFonts w:ascii="Times New Roman" w:eastAsia="Times New Roman" w:hAnsi="Times New Roman" w:cs="Times New Roman"/>
          <w:b/>
          <w:color w:val="auto"/>
        </w:rPr>
        <w:t>)</w:t>
      </w:r>
    </w:p>
    <w:p w:rsidR="0070168E" w:rsidRPr="00B63FE5" w:rsidRDefault="0070168E" w:rsidP="0070168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</w:rPr>
      </w:pPr>
      <w:r w:rsidRPr="00B63FE5">
        <w:rPr>
          <w:rFonts w:ascii="Times New Roman" w:eastAsia="Times New Roman" w:hAnsi="Times New Roman" w:cs="Times New Roman"/>
          <w:b/>
          <w:color w:val="auto"/>
          <w:sz w:val="22"/>
          <w:szCs w:val="22"/>
        </w:rPr>
        <w:t xml:space="preserve">Юридический и почтовый адрес: </w:t>
      </w:r>
      <w:r w:rsidR="00680B19" w:rsidRPr="00AF71A2">
        <w:rPr>
          <w:rFonts w:ascii="Times New Roman" w:eastAsia="Times New Roman" w:hAnsi="Times New Roman" w:cs="Times New Roman"/>
          <w:b/>
          <w:color w:val="auto"/>
          <w:sz w:val="22"/>
          <w:szCs w:val="22"/>
        </w:rPr>
        <w:t>109147, г. Москва, Воронцовская улица, д. 21</w:t>
      </w:r>
    </w:p>
    <w:p w:rsidR="00021BA3" w:rsidRPr="00C20D91" w:rsidRDefault="00DB6A08" w:rsidP="0070168E">
      <w:pPr>
        <w:widowControl/>
        <w:pBdr>
          <w:bottom w:val="single" w:sz="12" w:space="1" w:color="auto"/>
        </w:pBdr>
        <w:jc w:val="center"/>
        <w:outlineLvl w:val="0"/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</w:rPr>
        <w:t>Тел</w:t>
      </w:r>
      <w:r w:rsidRPr="00C20D91"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  <w:t>.</w:t>
      </w:r>
      <w:r w:rsidR="00763BF3" w:rsidRPr="00C20D91"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  <w:t xml:space="preserve"> 8(495) 912-44-87</w:t>
      </w:r>
      <w:r w:rsidR="00021BA3" w:rsidRPr="00C20D91"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  <w:t xml:space="preserve"> E-mail </w:t>
      </w:r>
      <w:r w:rsidR="00C20D91" w:rsidRPr="00C20D91"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  <w:t>gbu-taganka@mail.ru</w:t>
      </w:r>
    </w:p>
    <w:p w:rsidR="0070168E" w:rsidRPr="00B63FE5" w:rsidRDefault="00021BA3" w:rsidP="0070168E">
      <w:pPr>
        <w:widowControl/>
        <w:pBdr>
          <w:bottom w:val="single" w:sz="12" w:space="1" w:color="auto"/>
        </w:pBdr>
        <w:jc w:val="center"/>
        <w:outlineLvl w:val="0"/>
        <w:rPr>
          <w:rFonts w:ascii="Times New Roman" w:eastAsia="Times New Roman" w:hAnsi="Times New Roman" w:cs="Times New Roman"/>
          <w:color w:val="auto"/>
        </w:rPr>
      </w:pPr>
      <w:r w:rsidRPr="00021BA3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ОГРН </w:t>
      </w:r>
      <w:r w:rsidR="00C20D91" w:rsidRPr="00C20D91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5147746272560 </w:t>
      </w:r>
      <w:r w:rsidRPr="00021BA3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ИНН/КПП </w:t>
      </w:r>
      <w:r w:rsidR="00C20D91" w:rsidRPr="00C20D91">
        <w:rPr>
          <w:rFonts w:ascii="Times New Roman" w:eastAsia="Times New Roman" w:hAnsi="Times New Roman" w:cs="Times New Roman"/>
          <w:color w:val="auto"/>
          <w:sz w:val="22"/>
          <w:szCs w:val="22"/>
        </w:rPr>
        <w:t>7709966213</w:t>
      </w:r>
      <w:r w:rsidRPr="00DD4AF9">
        <w:rPr>
          <w:rFonts w:ascii="Times New Roman" w:eastAsia="Times New Roman" w:hAnsi="Times New Roman" w:cs="Times New Roman"/>
          <w:color w:val="auto"/>
          <w:sz w:val="22"/>
          <w:szCs w:val="22"/>
        </w:rPr>
        <w:t>/</w:t>
      </w:r>
      <w:r w:rsidR="00DD4AF9" w:rsidRPr="00DD4AF9">
        <w:rPr>
          <w:rFonts w:ascii="Times New Roman" w:eastAsia="Times New Roman" w:hAnsi="Times New Roman" w:cs="Times New Roman"/>
          <w:color w:val="auto"/>
          <w:sz w:val="22"/>
          <w:szCs w:val="22"/>
        </w:rPr>
        <w:t>770901001</w:t>
      </w:r>
    </w:p>
    <w:bookmarkEnd w:id="0"/>
    <w:p w:rsidR="0070168E" w:rsidRDefault="0070168E" w:rsidP="0070168E"/>
    <w:p w:rsidR="0070168E" w:rsidRDefault="004B706C" w:rsidP="0070168E">
      <w:pPr>
        <w:pStyle w:val="1"/>
        <w:shd w:val="clear" w:color="auto" w:fill="auto"/>
        <w:spacing w:before="0"/>
        <w:ind w:left="20" w:right="20" w:hanging="20"/>
      </w:pPr>
      <w:r>
        <w:t>202</w:t>
      </w:r>
      <w:r w:rsidR="005732BF">
        <w:t>6</w:t>
      </w:r>
      <w:bookmarkStart w:id="1" w:name="_GoBack"/>
      <w:bookmarkEnd w:id="1"/>
      <w:r w:rsidR="0070168E">
        <w:t xml:space="preserve"> год</w:t>
      </w:r>
    </w:p>
    <w:p w:rsidR="0070168E" w:rsidRDefault="0070168E" w:rsidP="0070168E">
      <w:pPr>
        <w:pStyle w:val="1"/>
        <w:shd w:val="clear" w:color="auto" w:fill="auto"/>
        <w:spacing w:before="0"/>
        <w:ind w:left="20" w:right="20" w:hanging="20"/>
      </w:pPr>
    </w:p>
    <w:p w:rsidR="0070168E" w:rsidRDefault="00021BA3" w:rsidP="0070168E">
      <w:pPr>
        <w:pStyle w:val="1"/>
        <w:shd w:val="clear" w:color="auto" w:fill="auto"/>
        <w:spacing w:before="0"/>
        <w:ind w:left="20" w:right="20"/>
      </w:pPr>
      <w:r>
        <w:t xml:space="preserve">ГБУ «Жилищник </w:t>
      </w:r>
      <w:r w:rsidR="0040664E" w:rsidRPr="0040664E">
        <w:t>Таганского района</w:t>
      </w:r>
      <w:r>
        <w:t>»</w:t>
      </w:r>
      <w:r w:rsidR="0070168E">
        <w:t xml:space="preserve"> в соответствии с требованиями статьи 12 ч</w:t>
      </w:r>
      <w:r w:rsidR="0091389A">
        <w:t xml:space="preserve">асти </w:t>
      </w:r>
      <w:r w:rsidR="0070168E">
        <w:t>7 ФЗ «Об энергосбережении и о повышении энергетической эффективности» от 23.11.2009 №</w:t>
      </w:r>
      <w:r w:rsidR="007F5174">
        <w:t xml:space="preserve"> </w:t>
      </w:r>
      <w:r w:rsidR="0070168E">
        <w:t>261-ФЗ; Приказом Минрегиона РФ от 02.09.2010 №</w:t>
      </w:r>
      <w:r w:rsidR="007F5174">
        <w:t xml:space="preserve"> </w:t>
      </w:r>
      <w:r w:rsidR="0070168E">
        <w:t>394 «Об утверждении Примерной формы перечня мероприятий для многоквартирного дома (группы многоквартирных домов) как в отношении общего имущества собственников помещений в многоквартирном доме, так и в отношении помещений в многоквартирном доме, проведение которых в большей степени способствует энергосбережению и повышению эффективности использования энергетических ресурсов» (Зарегистрировано в Минюсте РФ 14.10.2010 №</w:t>
      </w:r>
      <w:r w:rsidR="00640999">
        <w:t xml:space="preserve"> </w:t>
      </w:r>
      <w:r w:rsidR="0070168E">
        <w:t>18717) разработала предложения о мероприятиях по энергосбережению и повышению энергетической эффективности по Вашему многоквартирному дому.</w:t>
      </w:r>
    </w:p>
    <w:p w:rsidR="0070168E" w:rsidRDefault="0070168E" w:rsidP="0070168E">
      <w:pPr>
        <w:pStyle w:val="40"/>
        <w:shd w:val="clear" w:color="auto" w:fill="auto"/>
        <w:ind w:left="780"/>
      </w:pPr>
    </w:p>
    <w:p w:rsidR="00DB0C0C" w:rsidRDefault="00DB0C0C" w:rsidP="0070168E">
      <w:pPr>
        <w:pStyle w:val="40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:rsidR="00021BA3" w:rsidRDefault="00021BA3" w:rsidP="0070168E">
      <w:pPr>
        <w:pStyle w:val="40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:rsidR="0070168E" w:rsidRPr="00657BB4" w:rsidRDefault="00937128" w:rsidP="0070168E">
      <w:pPr>
        <w:pStyle w:val="40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70168E" w:rsidRDefault="0070168E" w:rsidP="0070168E">
      <w:pPr>
        <w:pStyle w:val="50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>мероприятий по энергосбережению и повышению эффективности использования энергетических ресурсов МКД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0C0C">
        <w:rPr>
          <w:rFonts w:ascii="Times New Roman" w:hAnsi="Times New Roman" w:cs="Times New Roman"/>
          <w:b/>
          <w:sz w:val="28"/>
          <w:szCs w:val="28"/>
        </w:rPr>
        <w:t xml:space="preserve">по адресу: </w:t>
      </w:r>
    </w:p>
    <w:p w:rsidR="00DB0C0C" w:rsidRDefault="00DB0C0C" w:rsidP="0070168E">
      <w:pPr>
        <w:pStyle w:val="50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B0E35" w:rsidRPr="00A4625E" w:rsidRDefault="00A4625E" w:rsidP="00575CBA">
      <w:pPr>
        <w:pStyle w:val="50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4625E">
        <w:rPr>
          <w:rFonts w:ascii="Times New Roman" w:hAnsi="Times New Roman" w:cs="Times New Roman"/>
          <w:b/>
          <w:sz w:val="28"/>
          <w:szCs w:val="28"/>
        </w:rPr>
        <w:t>1-й Гончарный переулок д. 7</w:t>
      </w:r>
    </w:p>
    <w:p w:rsidR="002B0301" w:rsidRDefault="002B0301">
      <w:pPr>
        <w:widowControl/>
        <w:spacing w:after="200" w:line="276" w:lineRule="auto"/>
        <w:rPr>
          <w:rFonts w:ascii="Times New Roman" w:eastAsia="Calibri" w:hAnsi="Times New Roman" w:cs="Times New Roman"/>
          <w:b/>
          <w:color w:val="auto"/>
          <w:spacing w:val="4"/>
          <w:sz w:val="32"/>
          <w:szCs w:val="32"/>
          <w:lang w:eastAsia="en-US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tbl>
      <w:tblPr>
        <w:tblStyle w:val="a4"/>
        <w:tblW w:w="15022" w:type="dxa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2977"/>
        <w:gridCol w:w="2977"/>
        <w:gridCol w:w="1842"/>
        <w:gridCol w:w="2410"/>
        <w:gridCol w:w="1731"/>
      </w:tblGrid>
      <w:tr w:rsidR="0070168E" w:rsidTr="00C42872">
        <w:tc>
          <w:tcPr>
            <w:tcW w:w="675" w:type="dxa"/>
            <w:vAlign w:val="center"/>
          </w:tcPr>
          <w:p w:rsidR="0070168E" w:rsidRPr="00B26859" w:rsidRDefault="0070168E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2410" w:type="dxa"/>
            <w:vAlign w:val="center"/>
          </w:tcPr>
          <w:p w:rsidR="0070168E" w:rsidRPr="00B26859" w:rsidRDefault="0070168E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:rsidR="0070168E" w:rsidRPr="00B26859" w:rsidRDefault="0070168E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t>Цель мероприятия</w:t>
            </w:r>
          </w:p>
        </w:tc>
        <w:tc>
          <w:tcPr>
            <w:tcW w:w="2977" w:type="dxa"/>
            <w:vAlign w:val="center"/>
          </w:tcPr>
          <w:p w:rsidR="0070168E" w:rsidRPr="00B26859" w:rsidRDefault="0070168E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t>Применяемые технологии и материалы</w:t>
            </w:r>
          </w:p>
        </w:tc>
        <w:tc>
          <w:tcPr>
            <w:tcW w:w="1842" w:type="dxa"/>
            <w:vAlign w:val="center"/>
          </w:tcPr>
          <w:p w:rsidR="0070168E" w:rsidRPr="00B26859" w:rsidRDefault="0070168E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t>Объем ожидаемого снижения используемых коммунальных ресурсов</w:t>
            </w:r>
          </w:p>
        </w:tc>
        <w:tc>
          <w:tcPr>
            <w:tcW w:w="2410" w:type="dxa"/>
            <w:vAlign w:val="center"/>
          </w:tcPr>
          <w:p w:rsidR="0070168E" w:rsidRPr="00B26859" w:rsidRDefault="0070168E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t>Ориентировочные расходы на проведение мероприятий</w:t>
            </w:r>
          </w:p>
        </w:tc>
        <w:tc>
          <w:tcPr>
            <w:tcW w:w="1731" w:type="dxa"/>
            <w:vAlign w:val="center"/>
          </w:tcPr>
          <w:p w:rsidR="0070168E" w:rsidRPr="00B26859" w:rsidRDefault="0070168E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t>Сроки окупаемости мероприятий</w:t>
            </w:r>
          </w:p>
        </w:tc>
      </w:tr>
      <w:tr w:rsidR="00873638" w:rsidTr="00415872">
        <w:tc>
          <w:tcPr>
            <w:tcW w:w="15022" w:type="dxa"/>
            <w:gridSpan w:val="7"/>
          </w:tcPr>
          <w:p w:rsidR="00873638" w:rsidRPr="00B26859" w:rsidRDefault="00937128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t>Предложения по проведению</w:t>
            </w:r>
            <w:r w:rsidR="00873638"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мероприятий</w:t>
            </w:r>
            <w:r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в отношении</w:t>
            </w:r>
            <w:r w:rsidR="00873638"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общего имущества в многоквартирном доме</w:t>
            </w:r>
          </w:p>
          <w:p w:rsidR="00873638" w:rsidRPr="00B26859" w:rsidRDefault="00873638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t>Фасад здания</w:t>
            </w:r>
          </w:p>
        </w:tc>
      </w:tr>
      <w:tr w:rsidR="0070168E" w:rsidTr="00C42872">
        <w:tc>
          <w:tcPr>
            <w:tcW w:w="675" w:type="dxa"/>
          </w:tcPr>
          <w:p w:rsidR="0070168E" w:rsidRPr="00B26859" w:rsidRDefault="00873638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410" w:type="dxa"/>
          </w:tcPr>
          <w:p w:rsidR="0070168E" w:rsidRPr="00B26859" w:rsidRDefault="00873638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Утепление фасада</w:t>
            </w:r>
          </w:p>
        </w:tc>
        <w:tc>
          <w:tcPr>
            <w:tcW w:w="2977" w:type="dxa"/>
          </w:tcPr>
          <w:p w:rsidR="0070168E" w:rsidRPr="00B26859" w:rsidRDefault="00873638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977" w:type="dxa"/>
          </w:tcPr>
          <w:p w:rsidR="0070168E" w:rsidRPr="00B26859" w:rsidRDefault="00873638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Современные теплоизоляционные материалы</w:t>
            </w:r>
          </w:p>
        </w:tc>
        <w:tc>
          <w:tcPr>
            <w:tcW w:w="1842" w:type="dxa"/>
          </w:tcPr>
          <w:p w:rsidR="0070168E" w:rsidRPr="00B26859" w:rsidRDefault="00873638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до 30%</w:t>
            </w:r>
          </w:p>
        </w:tc>
        <w:tc>
          <w:tcPr>
            <w:tcW w:w="2410" w:type="dxa"/>
          </w:tcPr>
          <w:p w:rsidR="0070168E" w:rsidRPr="00B26859" w:rsidRDefault="005F3D0C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от 2 000 руб. 1 кв.м.</w:t>
            </w:r>
          </w:p>
        </w:tc>
        <w:tc>
          <w:tcPr>
            <w:tcW w:w="1731" w:type="dxa"/>
          </w:tcPr>
          <w:p w:rsidR="0070168E" w:rsidRPr="00B26859" w:rsidRDefault="00873638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28 мес.</w:t>
            </w:r>
          </w:p>
        </w:tc>
      </w:tr>
      <w:tr w:rsidR="005F3D0C" w:rsidTr="00C42872">
        <w:tc>
          <w:tcPr>
            <w:tcW w:w="675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410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977" w:type="dxa"/>
          </w:tcPr>
          <w:p w:rsidR="00F0569A" w:rsidRPr="00B26859" w:rsidRDefault="005F3D0C" w:rsidP="0068340D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977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 xml:space="preserve">Установка металлопластиковых окон с уменьшенным коэффициентом </w:t>
            </w:r>
            <w:proofErr w:type="spellStart"/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ветропроникания</w:t>
            </w:r>
            <w:proofErr w:type="spellEnd"/>
            <w:r w:rsidRPr="00B26859">
              <w:rPr>
                <w:rFonts w:ascii="Times New Roman" w:hAnsi="Times New Roman" w:cs="Times New Roman"/>
                <w:sz w:val="22"/>
                <w:szCs w:val="22"/>
              </w:rPr>
              <w:t xml:space="preserve"> и улучшенными теплозащитными характеристиками</w:t>
            </w:r>
          </w:p>
        </w:tc>
        <w:tc>
          <w:tcPr>
            <w:tcW w:w="1842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до 30%</w:t>
            </w:r>
          </w:p>
        </w:tc>
        <w:tc>
          <w:tcPr>
            <w:tcW w:w="2410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от 2 000 руб. 1 шт.</w:t>
            </w:r>
          </w:p>
        </w:tc>
        <w:tc>
          <w:tcPr>
            <w:tcW w:w="1731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36 мес.</w:t>
            </w:r>
          </w:p>
        </w:tc>
      </w:tr>
      <w:tr w:rsidR="005F3D0C" w:rsidTr="00C42872">
        <w:tc>
          <w:tcPr>
            <w:tcW w:w="675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2410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Остекление балконов и лоджий</w:t>
            </w:r>
          </w:p>
        </w:tc>
        <w:tc>
          <w:tcPr>
            <w:tcW w:w="2977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977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 xml:space="preserve">Установка металлопластиковых окон с уменьшенным коэффициентом </w:t>
            </w:r>
            <w:proofErr w:type="spellStart"/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ветропроникания</w:t>
            </w:r>
            <w:proofErr w:type="spellEnd"/>
            <w:r w:rsidRPr="00B26859">
              <w:rPr>
                <w:rFonts w:ascii="Times New Roman" w:hAnsi="Times New Roman" w:cs="Times New Roman"/>
                <w:sz w:val="22"/>
                <w:szCs w:val="22"/>
              </w:rPr>
              <w:t xml:space="preserve"> и улучшенными теплозащитными характеристиками</w:t>
            </w:r>
          </w:p>
        </w:tc>
        <w:tc>
          <w:tcPr>
            <w:tcW w:w="1842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до 30%</w:t>
            </w:r>
          </w:p>
        </w:tc>
        <w:tc>
          <w:tcPr>
            <w:tcW w:w="2410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от 2 000 руб. 1 шт.</w:t>
            </w:r>
          </w:p>
        </w:tc>
        <w:tc>
          <w:tcPr>
            <w:tcW w:w="1731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36 мес.</w:t>
            </w:r>
          </w:p>
        </w:tc>
      </w:tr>
      <w:tr w:rsidR="005F3D0C" w:rsidTr="00C42872">
        <w:tc>
          <w:tcPr>
            <w:tcW w:w="675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2410" w:type="dxa"/>
          </w:tcPr>
          <w:p w:rsidR="005F3D0C" w:rsidRPr="00B26859" w:rsidRDefault="00DB0C0C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5F3D0C" w:rsidRPr="00B26859">
              <w:rPr>
                <w:rFonts w:ascii="Times New Roman" w:hAnsi="Times New Roman" w:cs="Times New Roman"/>
                <w:sz w:val="22"/>
                <w:szCs w:val="22"/>
              </w:rPr>
              <w:t>амена входных</w:t>
            </w: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 xml:space="preserve"> металлических дверей в доме на металлические утепленные двери</w:t>
            </w:r>
          </w:p>
        </w:tc>
        <w:tc>
          <w:tcPr>
            <w:tcW w:w="2977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977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Установка дверей с теплоизоляцией, прокладки, полиуретановая пена, автоматические дверные доводчики</w:t>
            </w:r>
            <w:r w:rsidR="00270C65" w:rsidRPr="00B2685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842" w:type="dxa"/>
          </w:tcPr>
          <w:p w:rsidR="005F3D0C" w:rsidRPr="00B26859" w:rsidRDefault="00270C65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до 3%</w:t>
            </w:r>
          </w:p>
        </w:tc>
        <w:tc>
          <w:tcPr>
            <w:tcW w:w="2410" w:type="dxa"/>
          </w:tcPr>
          <w:p w:rsidR="005F3D0C" w:rsidRPr="00B26859" w:rsidRDefault="00270C65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1 шт. 12 000 руб.</w:t>
            </w:r>
          </w:p>
        </w:tc>
        <w:tc>
          <w:tcPr>
            <w:tcW w:w="1731" w:type="dxa"/>
          </w:tcPr>
          <w:p w:rsidR="005F3D0C" w:rsidRPr="00B26859" w:rsidRDefault="00270C65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24 мес.</w:t>
            </w:r>
          </w:p>
        </w:tc>
      </w:tr>
      <w:tr w:rsidR="00270C65" w:rsidTr="0042733E">
        <w:tc>
          <w:tcPr>
            <w:tcW w:w="15022" w:type="dxa"/>
            <w:gridSpan w:val="7"/>
          </w:tcPr>
          <w:p w:rsidR="00270C65" w:rsidRPr="00B26859" w:rsidRDefault="00270C65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t>Система отопления</w:t>
            </w:r>
          </w:p>
        </w:tc>
      </w:tr>
      <w:tr w:rsidR="005F3D0C" w:rsidTr="00C42872">
        <w:tc>
          <w:tcPr>
            <w:tcW w:w="675" w:type="dxa"/>
          </w:tcPr>
          <w:p w:rsidR="005F3D0C" w:rsidRPr="00B26859" w:rsidRDefault="00270C65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2410" w:type="dxa"/>
          </w:tcPr>
          <w:p w:rsidR="005F3D0C" w:rsidRPr="00B26859" w:rsidRDefault="00270C65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 xml:space="preserve">Тепловая изоляция коллекторов систем отопления в </w:t>
            </w:r>
            <w:r w:rsidRPr="00B2685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неотапливаемых помещениях</w:t>
            </w:r>
          </w:p>
        </w:tc>
        <w:tc>
          <w:tcPr>
            <w:tcW w:w="2977" w:type="dxa"/>
          </w:tcPr>
          <w:p w:rsidR="005F3D0C" w:rsidRPr="00B26859" w:rsidRDefault="00270C65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Уменьшение потерь теплоты с поверхности</w:t>
            </w:r>
          </w:p>
        </w:tc>
        <w:tc>
          <w:tcPr>
            <w:tcW w:w="2977" w:type="dxa"/>
          </w:tcPr>
          <w:p w:rsidR="00F0569A" w:rsidRPr="00B26859" w:rsidRDefault="00270C65" w:rsidP="00E577E3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 xml:space="preserve">Современные теплоизоляционные материалы в виде скорлуп и </w:t>
            </w:r>
            <w:r w:rsidRPr="00B2685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цилиндров</w:t>
            </w:r>
          </w:p>
        </w:tc>
        <w:tc>
          <w:tcPr>
            <w:tcW w:w="1842" w:type="dxa"/>
          </w:tcPr>
          <w:p w:rsidR="005F3D0C" w:rsidRPr="00B26859" w:rsidRDefault="00270C65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до 2%</w:t>
            </w:r>
          </w:p>
        </w:tc>
        <w:tc>
          <w:tcPr>
            <w:tcW w:w="2410" w:type="dxa"/>
          </w:tcPr>
          <w:p w:rsidR="005F3D0C" w:rsidRPr="00B26859" w:rsidRDefault="00270C65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 xml:space="preserve">от 500 руб. за 1 </w:t>
            </w:r>
            <w:proofErr w:type="spellStart"/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п.м</w:t>
            </w:r>
            <w:proofErr w:type="spellEnd"/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731" w:type="dxa"/>
          </w:tcPr>
          <w:p w:rsidR="005F3D0C" w:rsidRPr="00B26859" w:rsidRDefault="00270C65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36 мес.</w:t>
            </w:r>
          </w:p>
        </w:tc>
      </w:tr>
      <w:tr w:rsidR="00270C65" w:rsidTr="00C42872">
        <w:tc>
          <w:tcPr>
            <w:tcW w:w="675" w:type="dxa"/>
          </w:tcPr>
          <w:p w:rsidR="00270C65" w:rsidRPr="00B26859" w:rsidRDefault="00270C65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6. </w:t>
            </w:r>
          </w:p>
        </w:tc>
        <w:tc>
          <w:tcPr>
            <w:tcW w:w="2410" w:type="dxa"/>
          </w:tcPr>
          <w:p w:rsidR="00270C65" w:rsidRPr="00B26859" w:rsidRDefault="00270C65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977" w:type="dxa"/>
          </w:tcPr>
          <w:p w:rsidR="00270C65" w:rsidRPr="00B26859" w:rsidRDefault="00270C65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977" w:type="dxa"/>
          </w:tcPr>
          <w:p w:rsidR="00270C65" w:rsidRPr="00B26859" w:rsidRDefault="00270C65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1842" w:type="dxa"/>
          </w:tcPr>
          <w:p w:rsidR="00270C65" w:rsidRPr="00B26859" w:rsidRDefault="00270C65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до 2%</w:t>
            </w:r>
          </w:p>
        </w:tc>
        <w:tc>
          <w:tcPr>
            <w:tcW w:w="2410" w:type="dxa"/>
          </w:tcPr>
          <w:p w:rsidR="00270C65" w:rsidRPr="00B26859" w:rsidRDefault="00270C65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 xml:space="preserve">от 320 руб. за 1 </w:t>
            </w:r>
            <w:proofErr w:type="spellStart"/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п.м</w:t>
            </w:r>
            <w:proofErr w:type="spellEnd"/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731" w:type="dxa"/>
          </w:tcPr>
          <w:p w:rsidR="00270C65" w:rsidRPr="00B26859" w:rsidRDefault="00270C65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36 мес.</w:t>
            </w:r>
          </w:p>
        </w:tc>
      </w:tr>
      <w:tr w:rsidR="00270C65" w:rsidTr="00C42872">
        <w:tc>
          <w:tcPr>
            <w:tcW w:w="675" w:type="dxa"/>
          </w:tcPr>
          <w:p w:rsidR="00270C65" w:rsidRPr="00B26859" w:rsidRDefault="00DB0C0C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477F02" w:rsidRPr="00B2685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:rsidR="00270C65" w:rsidRPr="00B26859" w:rsidRDefault="00477F02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Модернизация арматуры системы отопления</w:t>
            </w:r>
          </w:p>
        </w:tc>
        <w:tc>
          <w:tcPr>
            <w:tcW w:w="2977" w:type="dxa"/>
          </w:tcPr>
          <w:p w:rsidR="00270C65" w:rsidRPr="00B26859" w:rsidRDefault="00477F02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977" w:type="dxa"/>
          </w:tcPr>
          <w:p w:rsidR="00270C65" w:rsidRPr="00B26859" w:rsidRDefault="00477F02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Замена на современную арматуру</w:t>
            </w:r>
          </w:p>
        </w:tc>
        <w:tc>
          <w:tcPr>
            <w:tcW w:w="1842" w:type="dxa"/>
          </w:tcPr>
          <w:p w:rsidR="00270C65" w:rsidRPr="00B26859" w:rsidRDefault="00477F02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до 5%</w:t>
            </w:r>
          </w:p>
        </w:tc>
        <w:tc>
          <w:tcPr>
            <w:tcW w:w="2410" w:type="dxa"/>
          </w:tcPr>
          <w:p w:rsidR="00270C65" w:rsidRPr="00B26859" w:rsidRDefault="00477F02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от 3 200 руб. за 1 шт.</w:t>
            </w:r>
          </w:p>
        </w:tc>
        <w:tc>
          <w:tcPr>
            <w:tcW w:w="1731" w:type="dxa"/>
          </w:tcPr>
          <w:p w:rsidR="00270C65" w:rsidRPr="00B26859" w:rsidRDefault="00477F02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36 мес.</w:t>
            </w:r>
          </w:p>
        </w:tc>
      </w:tr>
      <w:tr w:rsidR="00477F02" w:rsidTr="0072007C">
        <w:tc>
          <w:tcPr>
            <w:tcW w:w="15022" w:type="dxa"/>
            <w:gridSpan w:val="7"/>
          </w:tcPr>
          <w:p w:rsidR="00477F02" w:rsidRPr="00B26859" w:rsidRDefault="00477F02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t>Система горячего водоснабжения</w:t>
            </w:r>
          </w:p>
        </w:tc>
      </w:tr>
      <w:tr w:rsidR="00270C65" w:rsidTr="00C42872">
        <w:tc>
          <w:tcPr>
            <w:tcW w:w="675" w:type="dxa"/>
          </w:tcPr>
          <w:p w:rsidR="00270C65" w:rsidRPr="00B26859" w:rsidRDefault="00DB0C0C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477F02" w:rsidRPr="00B2685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:rsidR="00270C65" w:rsidRPr="00B26859" w:rsidRDefault="00477F02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977" w:type="dxa"/>
          </w:tcPr>
          <w:p w:rsidR="00270C65" w:rsidRPr="00B26859" w:rsidRDefault="00477F02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977" w:type="dxa"/>
          </w:tcPr>
          <w:p w:rsidR="00270C65" w:rsidRPr="00B26859" w:rsidRDefault="00477F02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Современные терморегуляторы</w:t>
            </w:r>
          </w:p>
        </w:tc>
        <w:tc>
          <w:tcPr>
            <w:tcW w:w="1842" w:type="dxa"/>
          </w:tcPr>
          <w:p w:rsidR="00270C65" w:rsidRPr="00B26859" w:rsidRDefault="00477F02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до 15%</w:t>
            </w:r>
          </w:p>
        </w:tc>
        <w:tc>
          <w:tcPr>
            <w:tcW w:w="2410" w:type="dxa"/>
          </w:tcPr>
          <w:p w:rsidR="00270C65" w:rsidRPr="00B26859" w:rsidRDefault="00477F02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от 3 500 руб. за 1 шт.</w:t>
            </w:r>
          </w:p>
        </w:tc>
        <w:tc>
          <w:tcPr>
            <w:tcW w:w="1731" w:type="dxa"/>
          </w:tcPr>
          <w:p w:rsidR="00270C65" w:rsidRPr="00B26859" w:rsidRDefault="00477F02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24 мес.</w:t>
            </w:r>
          </w:p>
        </w:tc>
      </w:tr>
      <w:tr w:rsidR="00477F02" w:rsidTr="00C42872">
        <w:tc>
          <w:tcPr>
            <w:tcW w:w="675" w:type="dxa"/>
          </w:tcPr>
          <w:p w:rsidR="00477F02" w:rsidRPr="00B26859" w:rsidRDefault="00DB0C0C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477F02" w:rsidRPr="00B2685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:rsidR="00477F02" w:rsidRPr="00B26859" w:rsidRDefault="00477F02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977" w:type="dxa"/>
          </w:tcPr>
          <w:p w:rsidR="00477F02" w:rsidRPr="00B26859" w:rsidRDefault="00477F02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Уменьшение потерь</w:t>
            </w:r>
          </w:p>
        </w:tc>
        <w:tc>
          <w:tcPr>
            <w:tcW w:w="2977" w:type="dxa"/>
          </w:tcPr>
          <w:p w:rsidR="00477F02" w:rsidRPr="00B26859" w:rsidRDefault="00477F02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1842" w:type="dxa"/>
          </w:tcPr>
          <w:p w:rsidR="00477F02" w:rsidRPr="00B26859" w:rsidRDefault="00477F02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до 2%</w:t>
            </w:r>
          </w:p>
        </w:tc>
        <w:tc>
          <w:tcPr>
            <w:tcW w:w="2410" w:type="dxa"/>
          </w:tcPr>
          <w:p w:rsidR="00477F02" w:rsidRPr="00B26859" w:rsidRDefault="00477F02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 xml:space="preserve">от 500 руб. за 1 </w:t>
            </w:r>
            <w:proofErr w:type="spellStart"/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п.м</w:t>
            </w:r>
            <w:proofErr w:type="spellEnd"/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731" w:type="dxa"/>
          </w:tcPr>
          <w:p w:rsidR="00477F02" w:rsidRPr="00B26859" w:rsidRDefault="00477F02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36 мес.</w:t>
            </w:r>
          </w:p>
        </w:tc>
      </w:tr>
      <w:tr w:rsidR="00477F02" w:rsidTr="005811EF">
        <w:tc>
          <w:tcPr>
            <w:tcW w:w="15022" w:type="dxa"/>
            <w:gridSpan w:val="7"/>
          </w:tcPr>
          <w:p w:rsidR="00477F02" w:rsidRPr="00B26859" w:rsidRDefault="00477F02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t>Система холодного водоснабжения</w:t>
            </w:r>
          </w:p>
        </w:tc>
      </w:tr>
      <w:tr w:rsidR="00477F02" w:rsidTr="00C42872">
        <w:tc>
          <w:tcPr>
            <w:tcW w:w="675" w:type="dxa"/>
          </w:tcPr>
          <w:p w:rsidR="00477F02" w:rsidRPr="00B26859" w:rsidRDefault="00477F02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DB0C0C" w:rsidRPr="00B26859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:rsidR="00477F02" w:rsidRPr="00B26859" w:rsidRDefault="00477F02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Модернизация трубопроводов и арматуры системы холодного водоснабжения</w:t>
            </w:r>
          </w:p>
        </w:tc>
        <w:tc>
          <w:tcPr>
            <w:tcW w:w="2977" w:type="dxa"/>
          </w:tcPr>
          <w:p w:rsidR="00477F02" w:rsidRPr="00B26859" w:rsidRDefault="00477F02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Увеличение срока эксплуатации трубопроводов, снижение утечки воды, снижение числа аварий, рациональное использования воды, экономия потребления воды.</w:t>
            </w:r>
          </w:p>
        </w:tc>
        <w:tc>
          <w:tcPr>
            <w:tcW w:w="2977" w:type="dxa"/>
          </w:tcPr>
          <w:p w:rsidR="00477F02" w:rsidRPr="00B26859" w:rsidRDefault="00477F02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Современные пластиковые трубопроводы, арматура</w:t>
            </w:r>
          </w:p>
        </w:tc>
        <w:tc>
          <w:tcPr>
            <w:tcW w:w="1842" w:type="dxa"/>
          </w:tcPr>
          <w:p w:rsidR="00477F02" w:rsidRPr="00B26859" w:rsidRDefault="00186C36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="00477F02" w:rsidRPr="00B26859">
              <w:rPr>
                <w:rFonts w:ascii="Times New Roman" w:hAnsi="Times New Roman" w:cs="Times New Roman"/>
                <w:sz w:val="22"/>
                <w:szCs w:val="22"/>
              </w:rPr>
              <w:t>о 7%</w:t>
            </w:r>
          </w:p>
        </w:tc>
        <w:tc>
          <w:tcPr>
            <w:tcW w:w="2410" w:type="dxa"/>
          </w:tcPr>
          <w:p w:rsidR="00477F02" w:rsidRPr="00B26859" w:rsidRDefault="00186C36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 xml:space="preserve">Трубы от 320 руб. за 1 </w:t>
            </w:r>
            <w:proofErr w:type="spellStart"/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п.м</w:t>
            </w:r>
            <w:proofErr w:type="spellEnd"/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186C36" w:rsidRPr="00B26859" w:rsidRDefault="00186C36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Арматура от 3 200 руб. за 1 шт.</w:t>
            </w:r>
          </w:p>
        </w:tc>
        <w:tc>
          <w:tcPr>
            <w:tcW w:w="1731" w:type="dxa"/>
          </w:tcPr>
          <w:p w:rsidR="00477F02" w:rsidRPr="00B26859" w:rsidRDefault="00186C36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48 мес.</w:t>
            </w:r>
          </w:p>
        </w:tc>
      </w:tr>
      <w:tr w:rsidR="00186C36" w:rsidTr="009A4B6A">
        <w:tc>
          <w:tcPr>
            <w:tcW w:w="15022" w:type="dxa"/>
            <w:gridSpan w:val="7"/>
          </w:tcPr>
          <w:p w:rsidR="00186C36" w:rsidRPr="00B26859" w:rsidRDefault="00186C36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t>Система электроснабжения</w:t>
            </w:r>
          </w:p>
        </w:tc>
      </w:tr>
      <w:tr w:rsidR="00186C36" w:rsidTr="00C42872">
        <w:tc>
          <w:tcPr>
            <w:tcW w:w="675" w:type="dxa"/>
          </w:tcPr>
          <w:p w:rsidR="00186C36" w:rsidRPr="00B26859" w:rsidRDefault="00186C36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DB0C0C" w:rsidRPr="00B2685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:rsidR="00186C36" w:rsidRPr="00B26859" w:rsidRDefault="00186C36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 xml:space="preserve">Замена светильников с лампами </w:t>
            </w:r>
            <w:r w:rsidRPr="00B2685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накаливания на светильники с </w:t>
            </w:r>
            <w:proofErr w:type="spellStart"/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энергосбер</w:t>
            </w:r>
            <w:r w:rsidR="00184FD3" w:rsidRPr="00B26859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гательными</w:t>
            </w:r>
            <w:proofErr w:type="spellEnd"/>
            <w:r w:rsidRPr="00B26859">
              <w:rPr>
                <w:rFonts w:ascii="Times New Roman" w:hAnsi="Times New Roman" w:cs="Times New Roman"/>
                <w:sz w:val="22"/>
                <w:szCs w:val="22"/>
              </w:rPr>
              <w:t xml:space="preserve"> лампами</w:t>
            </w:r>
          </w:p>
        </w:tc>
        <w:tc>
          <w:tcPr>
            <w:tcW w:w="2977" w:type="dxa"/>
          </w:tcPr>
          <w:p w:rsidR="00F0569A" w:rsidRPr="00B26859" w:rsidRDefault="00186C36" w:rsidP="00E577E3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Экономия электроэнергии, улучшения качества </w:t>
            </w:r>
            <w:r w:rsidRPr="00B2685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освещения</w:t>
            </w:r>
          </w:p>
        </w:tc>
        <w:tc>
          <w:tcPr>
            <w:tcW w:w="2977" w:type="dxa"/>
          </w:tcPr>
          <w:p w:rsidR="00186C36" w:rsidRPr="00B26859" w:rsidRDefault="00186C36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Светодиодные светильники</w:t>
            </w:r>
          </w:p>
        </w:tc>
        <w:tc>
          <w:tcPr>
            <w:tcW w:w="1842" w:type="dxa"/>
          </w:tcPr>
          <w:p w:rsidR="00186C36" w:rsidRPr="00B26859" w:rsidRDefault="00186C36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до 60%</w:t>
            </w:r>
          </w:p>
        </w:tc>
        <w:tc>
          <w:tcPr>
            <w:tcW w:w="2410" w:type="dxa"/>
          </w:tcPr>
          <w:p w:rsidR="00186C36" w:rsidRPr="00B26859" w:rsidRDefault="00186C36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от 600 руб. за 1 шт.</w:t>
            </w:r>
          </w:p>
        </w:tc>
        <w:tc>
          <w:tcPr>
            <w:tcW w:w="1731" w:type="dxa"/>
          </w:tcPr>
          <w:p w:rsidR="00186C36" w:rsidRPr="00B26859" w:rsidRDefault="00186C36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5 лет</w:t>
            </w:r>
          </w:p>
        </w:tc>
      </w:tr>
      <w:tr w:rsidR="00186C36" w:rsidTr="00C42872">
        <w:tc>
          <w:tcPr>
            <w:tcW w:w="675" w:type="dxa"/>
          </w:tcPr>
          <w:p w:rsidR="00186C36" w:rsidRPr="00B26859" w:rsidRDefault="00186C36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  <w:r w:rsidR="00DB0C0C" w:rsidRPr="00B2685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:rsidR="00186C36" w:rsidRPr="00B26859" w:rsidRDefault="00186C36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977" w:type="dxa"/>
          </w:tcPr>
          <w:p w:rsidR="00186C36" w:rsidRPr="00B26859" w:rsidRDefault="00186C36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Экономия электроэнергии</w:t>
            </w:r>
          </w:p>
        </w:tc>
        <w:tc>
          <w:tcPr>
            <w:tcW w:w="2977" w:type="dxa"/>
          </w:tcPr>
          <w:p w:rsidR="00186C36" w:rsidRPr="00B26859" w:rsidRDefault="00186C36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1842" w:type="dxa"/>
          </w:tcPr>
          <w:p w:rsidR="00186C36" w:rsidRPr="00B26859" w:rsidRDefault="00186C36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До 40%</w:t>
            </w:r>
          </w:p>
        </w:tc>
        <w:tc>
          <w:tcPr>
            <w:tcW w:w="2410" w:type="dxa"/>
          </w:tcPr>
          <w:p w:rsidR="00186C36" w:rsidRPr="00B26859" w:rsidRDefault="00186C36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от 500руб. за 1 шт.</w:t>
            </w:r>
          </w:p>
        </w:tc>
        <w:tc>
          <w:tcPr>
            <w:tcW w:w="1731" w:type="dxa"/>
          </w:tcPr>
          <w:p w:rsidR="00186C36" w:rsidRPr="00B26859" w:rsidRDefault="00186C36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48 мес.</w:t>
            </w:r>
          </w:p>
        </w:tc>
      </w:tr>
    </w:tbl>
    <w:p w:rsidR="00D632D2" w:rsidRDefault="00D632D2" w:rsidP="00E577E3">
      <w:pPr>
        <w:pStyle w:val="50"/>
        <w:shd w:val="clear" w:color="auto" w:fill="auto"/>
        <w:spacing w:after="0"/>
      </w:pPr>
    </w:p>
    <w:sectPr w:rsidR="00D632D2" w:rsidSect="00F0569A"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BC9"/>
    <w:rsid w:val="00003954"/>
    <w:rsid w:val="000072DF"/>
    <w:rsid w:val="00021BA3"/>
    <w:rsid w:val="000415F3"/>
    <w:rsid w:val="00046684"/>
    <w:rsid w:val="00052F4D"/>
    <w:rsid w:val="0006142D"/>
    <w:rsid w:val="00070097"/>
    <w:rsid w:val="00086B92"/>
    <w:rsid w:val="000B5DBE"/>
    <w:rsid w:val="000B5DF8"/>
    <w:rsid w:val="000D7DD0"/>
    <w:rsid w:val="000E1F4C"/>
    <w:rsid w:val="000E5F25"/>
    <w:rsid w:val="0011076A"/>
    <w:rsid w:val="00126956"/>
    <w:rsid w:val="0013262C"/>
    <w:rsid w:val="00133C4F"/>
    <w:rsid w:val="00157151"/>
    <w:rsid w:val="00160A14"/>
    <w:rsid w:val="00164370"/>
    <w:rsid w:val="00174942"/>
    <w:rsid w:val="00184FD3"/>
    <w:rsid w:val="00186C36"/>
    <w:rsid w:val="001914C4"/>
    <w:rsid w:val="001C2E51"/>
    <w:rsid w:val="001C7681"/>
    <w:rsid w:val="001D0276"/>
    <w:rsid w:val="001D30D7"/>
    <w:rsid w:val="001E2580"/>
    <w:rsid w:val="001F083B"/>
    <w:rsid w:val="002118D8"/>
    <w:rsid w:val="0021244A"/>
    <w:rsid w:val="0022378C"/>
    <w:rsid w:val="002256FA"/>
    <w:rsid w:val="0024028A"/>
    <w:rsid w:val="0024793A"/>
    <w:rsid w:val="00253F9A"/>
    <w:rsid w:val="00256566"/>
    <w:rsid w:val="00261967"/>
    <w:rsid w:val="00270C65"/>
    <w:rsid w:val="00275FD6"/>
    <w:rsid w:val="002A2336"/>
    <w:rsid w:val="002B0301"/>
    <w:rsid w:val="002B1B04"/>
    <w:rsid w:val="002F0B63"/>
    <w:rsid w:val="00324F5D"/>
    <w:rsid w:val="00352A81"/>
    <w:rsid w:val="0038655B"/>
    <w:rsid w:val="003A1CA7"/>
    <w:rsid w:val="003A5DDA"/>
    <w:rsid w:val="003B1D17"/>
    <w:rsid w:val="003B535A"/>
    <w:rsid w:val="003F047A"/>
    <w:rsid w:val="003F27E3"/>
    <w:rsid w:val="0040664E"/>
    <w:rsid w:val="00447F3F"/>
    <w:rsid w:val="004523B1"/>
    <w:rsid w:val="00477F02"/>
    <w:rsid w:val="00496580"/>
    <w:rsid w:val="00496C6E"/>
    <w:rsid w:val="004A005A"/>
    <w:rsid w:val="004B1DD4"/>
    <w:rsid w:val="004B1E26"/>
    <w:rsid w:val="004B706C"/>
    <w:rsid w:val="004E7C3B"/>
    <w:rsid w:val="00500C32"/>
    <w:rsid w:val="00526EC3"/>
    <w:rsid w:val="005468EE"/>
    <w:rsid w:val="00557A65"/>
    <w:rsid w:val="0056357F"/>
    <w:rsid w:val="00565BB9"/>
    <w:rsid w:val="005732BF"/>
    <w:rsid w:val="00575CBA"/>
    <w:rsid w:val="005876B5"/>
    <w:rsid w:val="005A22A0"/>
    <w:rsid w:val="005B5E71"/>
    <w:rsid w:val="005D2F36"/>
    <w:rsid w:val="005E01F4"/>
    <w:rsid w:val="005E4BE6"/>
    <w:rsid w:val="005F0A84"/>
    <w:rsid w:val="005F1B53"/>
    <w:rsid w:val="005F3D0C"/>
    <w:rsid w:val="00603409"/>
    <w:rsid w:val="0061050F"/>
    <w:rsid w:val="00630A9B"/>
    <w:rsid w:val="00635E3B"/>
    <w:rsid w:val="006407D3"/>
    <w:rsid w:val="00640999"/>
    <w:rsid w:val="00640A44"/>
    <w:rsid w:val="00674473"/>
    <w:rsid w:val="00680B19"/>
    <w:rsid w:val="0068340D"/>
    <w:rsid w:val="006B006D"/>
    <w:rsid w:val="006B6373"/>
    <w:rsid w:val="006C1B39"/>
    <w:rsid w:val="006D2397"/>
    <w:rsid w:val="006D5500"/>
    <w:rsid w:val="0070168E"/>
    <w:rsid w:val="00714EEB"/>
    <w:rsid w:val="00725D40"/>
    <w:rsid w:val="00732C3E"/>
    <w:rsid w:val="00732D8B"/>
    <w:rsid w:val="00732DDE"/>
    <w:rsid w:val="0073608C"/>
    <w:rsid w:val="00740B7B"/>
    <w:rsid w:val="00763BF3"/>
    <w:rsid w:val="00794E5E"/>
    <w:rsid w:val="00796395"/>
    <w:rsid w:val="007B0E81"/>
    <w:rsid w:val="007B4AFE"/>
    <w:rsid w:val="007B7313"/>
    <w:rsid w:val="007C2898"/>
    <w:rsid w:val="007E03FF"/>
    <w:rsid w:val="007F5174"/>
    <w:rsid w:val="007F7ED4"/>
    <w:rsid w:val="008050AC"/>
    <w:rsid w:val="00807CA0"/>
    <w:rsid w:val="00825AC7"/>
    <w:rsid w:val="00833FE2"/>
    <w:rsid w:val="00834C27"/>
    <w:rsid w:val="00857DB2"/>
    <w:rsid w:val="00862D58"/>
    <w:rsid w:val="00871B6A"/>
    <w:rsid w:val="00872E2C"/>
    <w:rsid w:val="00873638"/>
    <w:rsid w:val="00877C0B"/>
    <w:rsid w:val="008921F8"/>
    <w:rsid w:val="0089564C"/>
    <w:rsid w:val="008A37C7"/>
    <w:rsid w:val="008A6B24"/>
    <w:rsid w:val="008C2412"/>
    <w:rsid w:val="008D2997"/>
    <w:rsid w:val="008D690C"/>
    <w:rsid w:val="008E42FD"/>
    <w:rsid w:val="008F21B3"/>
    <w:rsid w:val="008F5092"/>
    <w:rsid w:val="0091389A"/>
    <w:rsid w:val="00922AC5"/>
    <w:rsid w:val="00923931"/>
    <w:rsid w:val="00925F62"/>
    <w:rsid w:val="00927582"/>
    <w:rsid w:val="00931A84"/>
    <w:rsid w:val="00937128"/>
    <w:rsid w:val="00942D09"/>
    <w:rsid w:val="00942EE8"/>
    <w:rsid w:val="00975985"/>
    <w:rsid w:val="0097698A"/>
    <w:rsid w:val="009B6F43"/>
    <w:rsid w:val="009D2021"/>
    <w:rsid w:val="009D72E5"/>
    <w:rsid w:val="009D75C3"/>
    <w:rsid w:val="00A16DB8"/>
    <w:rsid w:val="00A2705E"/>
    <w:rsid w:val="00A42815"/>
    <w:rsid w:val="00A432E3"/>
    <w:rsid w:val="00A452EB"/>
    <w:rsid w:val="00A4625E"/>
    <w:rsid w:val="00A704B3"/>
    <w:rsid w:val="00A77346"/>
    <w:rsid w:val="00AD11EE"/>
    <w:rsid w:val="00AE2E06"/>
    <w:rsid w:val="00AF06E0"/>
    <w:rsid w:val="00AF4AA0"/>
    <w:rsid w:val="00AF71A2"/>
    <w:rsid w:val="00B02CF8"/>
    <w:rsid w:val="00B06AAA"/>
    <w:rsid w:val="00B26442"/>
    <w:rsid w:val="00B26859"/>
    <w:rsid w:val="00B37DAE"/>
    <w:rsid w:val="00B43418"/>
    <w:rsid w:val="00B444B9"/>
    <w:rsid w:val="00B47CAC"/>
    <w:rsid w:val="00B51882"/>
    <w:rsid w:val="00B55902"/>
    <w:rsid w:val="00B559F3"/>
    <w:rsid w:val="00B93A63"/>
    <w:rsid w:val="00BA6971"/>
    <w:rsid w:val="00BA7A5B"/>
    <w:rsid w:val="00BB0E35"/>
    <w:rsid w:val="00BB2026"/>
    <w:rsid w:val="00BB38DC"/>
    <w:rsid w:val="00BD7382"/>
    <w:rsid w:val="00BE7454"/>
    <w:rsid w:val="00C20D91"/>
    <w:rsid w:val="00C228C8"/>
    <w:rsid w:val="00C260AC"/>
    <w:rsid w:val="00C34E22"/>
    <w:rsid w:val="00C42872"/>
    <w:rsid w:val="00C44B09"/>
    <w:rsid w:val="00C5631E"/>
    <w:rsid w:val="00C72786"/>
    <w:rsid w:val="00CA1450"/>
    <w:rsid w:val="00CC3FEF"/>
    <w:rsid w:val="00CC5723"/>
    <w:rsid w:val="00CE46F0"/>
    <w:rsid w:val="00D1098D"/>
    <w:rsid w:val="00D31426"/>
    <w:rsid w:val="00D40F60"/>
    <w:rsid w:val="00D57979"/>
    <w:rsid w:val="00D632D2"/>
    <w:rsid w:val="00D73E30"/>
    <w:rsid w:val="00D94D20"/>
    <w:rsid w:val="00D96292"/>
    <w:rsid w:val="00DB0C0C"/>
    <w:rsid w:val="00DB4FC4"/>
    <w:rsid w:val="00DB6A08"/>
    <w:rsid w:val="00DB740B"/>
    <w:rsid w:val="00DC308F"/>
    <w:rsid w:val="00DC3E44"/>
    <w:rsid w:val="00DC4AF3"/>
    <w:rsid w:val="00DD3A72"/>
    <w:rsid w:val="00DD4AF9"/>
    <w:rsid w:val="00DF6B81"/>
    <w:rsid w:val="00E07A38"/>
    <w:rsid w:val="00E144DD"/>
    <w:rsid w:val="00E36B3B"/>
    <w:rsid w:val="00E577E3"/>
    <w:rsid w:val="00E57938"/>
    <w:rsid w:val="00E8418E"/>
    <w:rsid w:val="00E8530B"/>
    <w:rsid w:val="00E95C39"/>
    <w:rsid w:val="00EA3FDC"/>
    <w:rsid w:val="00EA4F9F"/>
    <w:rsid w:val="00EC4D2A"/>
    <w:rsid w:val="00ED73B8"/>
    <w:rsid w:val="00EF27F9"/>
    <w:rsid w:val="00F0569A"/>
    <w:rsid w:val="00F622B2"/>
    <w:rsid w:val="00F65B38"/>
    <w:rsid w:val="00F65FC1"/>
    <w:rsid w:val="00F74BC9"/>
    <w:rsid w:val="00F75822"/>
    <w:rsid w:val="00F86516"/>
    <w:rsid w:val="00F86CAF"/>
    <w:rsid w:val="00F9321F"/>
    <w:rsid w:val="00FA2DCC"/>
    <w:rsid w:val="00FB2151"/>
    <w:rsid w:val="00FB74F8"/>
    <w:rsid w:val="00FD2963"/>
    <w:rsid w:val="00FD5392"/>
    <w:rsid w:val="00FE1C45"/>
    <w:rsid w:val="00FE4085"/>
    <w:rsid w:val="00FF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B41389-74C4-40A9-999A-316033B90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0168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0168E"/>
    <w:rPr>
      <w:rFonts w:ascii="Times New Roman" w:eastAsia="Times New Roman" w:hAnsi="Times New Roman" w:cs="Times New Roman"/>
      <w:spacing w:val="4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3"/>
    <w:rsid w:val="0070168E"/>
    <w:pPr>
      <w:shd w:val="clear" w:color="auto" w:fill="FFFFFF"/>
      <w:spacing w:before="600" w:line="322" w:lineRule="exact"/>
      <w:ind w:firstLine="700"/>
      <w:jc w:val="both"/>
    </w:pPr>
    <w:rPr>
      <w:rFonts w:ascii="Times New Roman" w:eastAsia="Times New Roman" w:hAnsi="Times New Roman" w:cs="Times New Roman"/>
      <w:color w:val="auto"/>
      <w:spacing w:val="4"/>
      <w:sz w:val="25"/>
      <w:szCs w:val="25"/>
      <w:lang w:eastAsia="en-US"/>
    </w:rPr>
  </w:style>
  <w:style w:type="character" w:customStyle="1" w:styleId="4">
    <w:name w:val="Основной текст (4)_"/>
    <w:basedOn w:val="a0"/>
    <w:link w:val="40"/>
    <w:rsid w:val="0070168E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0168E"/>
    <w:pPr>
      <w:shd w:val="clear" w:color="auto" w:fill="FFFFFF"/>
      <w:spacing w:line="346" w:lineRule="exact"/>
      <w:jc w:val="center"/>
    </w:pPr>
    <w:rPr>
      <w:rFonts w:ascii="Calibri" w:eastAsia="Calibri" w:hAnsi="Calibri" w:cs="Calibri"/>
      <w:color w:val="auto"/>
      <w:spacing w:val="6"/>
      <w:sz w:val="25"/>
      <w:szCs w:val="25"/>
      <w:lang w:eastAsia="en-US"/>
    </w:rPr>
  </w:style>
  <w:style w:type="character" w:customStyle="1" w:styleId="5">
    <w:name w:val="Основной текст (5)_"/>
    <w:basedOn w:val="a0"/>
    <w:link w:val="50"/>
    <w:rsid w:val="0070168E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0168E"/>
    <w:pPr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color w:val="auto"/>
      <w:spacing w:val="4"/>
      <w:sz w:val="25"/>
      <w:szCs w:val="25"/>
      <w:lang w:eastAsia="en-US"/>
    </w:rPr>
  </w:style>
  <w:style w:type="table" w:styleId="a4">
    <w:name w:val="Table Grid"/>
    <w:basedOn w:val="a1"/>
    <w:uiPriority w:val="59"/>
    <w:rsid w:val="007016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021BA3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415F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415F3"/>
    <w:rPr>
      <w:rFonts w:ascii="Segoe UI" w:eastAsia="Courier New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Zakupki</cp:lastModifiedBy>
  <cp:revision>7</cp:revision>
  <cp:lastPrinted>2022-03-22T09:54:00Z</cp:lastPrinted>
  <dcterms:created xsi:type="dcterms:W3CDTF">2023-03-02T11:48:00Z</dcterms:created>
  <dcterms:modified xsi:type="dcterms:W3CDTF">2025-10-21T14:20:00Z</dcterms:modified>
</cp:coreProperties>
</file>